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47BA" w14:textId="77777777" w:rsidR="002B3A2D" w:rsidRPr="002B3A2D" w:rsidRDefault="002B3A2D" w:rsidP="002B3A2D">
      <w:pPr>
        <w:pStyle w:val="ae"/>
        <w:jc w:val="center"/>
        <w:rPr>
          <w:b/>
          <w:sz w:val="32"/>
          <w:szCs w:val="32"/>
          <w:lang w:val="uk-UA"/>
        </w:rPr>
      </w:pPr>
      <w:r w:rsidRPr="002B3A2D">
        <w:rPr>
          <w:b/>
          <w:sz w:val="32"/>
          <w:szCs w:val="32"/>
          <w:lang w:val="uk-UA"/>
        </w:rPr>
        <w:t xml:space="preserve">ПРИВАТНЕ АКЦІОНЕРНЕ ТОВАРИСТВО </w:t>
      </w:r>
    </w:p>
    <w:p w14:paraId="58BC8E73" w14:textId="77777777" w:rsidR="002B3A2D" w:rsidRPr="002B3A2D" w:rsidRDefault="002B3A2D" w:rsidP="002B3A2D">
      <w:pPr>
        <w:pStyle w:val="ae"/>
        <w:jc w:val="center"/>
        <w:rPr>
          <w:b/>
          <w:sz w:val="32"/>
          <w:szCs w:val="32"/>
          <w:lang w:val="uk-UA"/>
        </w:rPr>
      </w:pPr>
      <w:r w:rsidRPr="002B3A2D">
        <w:rPr>
          <w:b/>
          <w:sz w:val="32"/>
          <w:szCs w:val="32"/>
          <w:lang w:val="uk-UA"/>
        </w:rPr>
        <w:t>«</w:t>
      </w:r>
      <w:bookmarkStart w:id="0" w:name="_Hlk133484662"/>
      <w:r w:rsidRPr="002B3A2D">
        <w:rPr>
          <w:b/>
          <w:sz w:val="32"/>
          <w:szCs w:val="32"/>
          <w:lang w:val="uk-UA"/>
        </w:rPr>
        <w:t>ПОЛТАВСЬКЕ ХЛІБОПРИЙМАЛЬНЕ ПІДПРИЄМСТВО</w:t>
      </w:r>
      <w:bookmarkEnd w:id="0"/>
      <w:r w:rsidRPr="002B3A2D">
        <w:rPr>
          <w:b/>
          <w:sz w:val="32"/>
          <w:szCs w:val="32"/>
          <w:lang w:val="uk-UA"/>
        </w:rPr>
        <w:t>»</w:t>
      </w:r>
    </w:p>
    <w:p w14:paraId="54B1B090" w14:textId="77777777" w:rsidR="002B3A2D" w:rsidRPr="002B3A2D" w:rsidRDefault="002B3A2D" w:rsidP="002B3A2D">
      <w:pPr>
        <w:pStyle w:val="ae"/>
        <w:jc w:val="center"/>
        <w:rPr>
          <w:sz w:val="10"/>
          <w:lang w:val="uk-UA"/>
        </w:rPr>
      </w:pPr>
    </w:p>
    <w:p w14:paraId="3FCF5589" w14:textId="77777777" w:rsidR="002B3A2D" w:rsidRPr="002B3A2D" w:rsidRDefault="002B3A2D" w:rsidP="002B3A2D">
      <w:pPr>
        <w:pStyle w:val="ae"/>
        <w:jc w:val="center"/>
        <w:rPr>
          <w:sz w:val="22"/>
          <w:szCs w:val="22"/>
          <w:lang w:val="uk-UA"/>
        </w:rPr>
      </w:pPr>
      <w:r w:rsidRPr="002B3A2D">
        <w:rPr>
          <w:sz w:val="22"/>
          <w:szCs w:val="22"/>
        </w:rPr>
        <w:t xml:space="preserve">36014, </w:t>
      </w:r>
      <w:proofErr w:type="spellStart"/>
      <w:r w:rsidRPr="002B3A2D">
        <w:rPr>
          <w:sz w:val="22"/>
          <w:szCs w:val="22"/>
        </w:rPr>
        <w:t>Полтавська</w:t>
      </w:r>
      <w:proofErr w:type="spellEnd"/>
      <w:r w:rsidRPr="002B3A2D">
        <w:rPr>
          <w:sz w:val="22"/>
          <w:szCs w:val="22"/>
        </w:rPr>
        <w:t xml:space="preserve"> обл., </w:t>
      </w:r>
      <w:proofErr w:type="spellStart"/>
      <w:r w:rsidRPr="002B3A2D">
        <w:rPr>
          <w:sz w:val="22"/>
          <w:szCs w:val="22"/>
        </w:rPr>
        <w:t>місто</w:t>
      </w:r>
      <w:proofErr w:type="spellEnd"/>
      <w:r w:rsidRPr="002B3A2D">
        <w:rPr>
          <w:sz w:val="22"/>
          <w:szCs w:val="22"/>
        </w:rPr>
        <w:t xml:space="preserve"> Полтава, </w:t>
      </w:r>
      <w:proofErr w:type="spellStart"/>
      <w:r w:rsidRPr="002B3A2D">
        <w:rPr>
          <w:sz w:val="22"/>
          <w:szCs w:val="22"/>
        </w:rPr>
        <w:t>площа</w:t>
      </w:r>
      <w:proofErr w:type="spellEnd"/>
      <w:r w:rsidRPr="002B3A2D">
        <w:rPr>
          <w:sz w:val="22"/>
          <w:szCs w:val="22"/>
        </w:rPr>
        <w:t xml:space="preserve"> </w:t>
      </w:r>
      <w:proofErr w:type="spellStart"/>
      <w:r w:rsidRPr="002B3A2D">
        <w:rPr>
          <w:sz w:val="22"/>
          <w:szCs w:val="22"/>
        </w:rPr>
        <w:t>Павленківська</w:t>
      </w:r>
      <w:proofErr w:type="spellEnd"/>
      <w:r w:rsidRPr="002B3A2D">
        <w:rPr>
          <w:sz w:val="22"/>
          <w:szCs w:val="22"/>
        </w:rPr>
        <w:t xml:space="preserve">, </w:t>
      </w:r>
      <w:proofErr w:type="spellStart"/>
      <w:r w:rsidRPr="002B3A2D">
        <w:rPr>
          <w:sz w:val="22"/>
          <w:szCs w:val="22"/>
        </w:rPr>
        <w:t>будинок</w:t>
      </w:r>
      <w:proofErr w:type="spellEnd"/>
      <w:r w:rsidRPr="002B3A2D">
        <w:rPr>
          <w:sz w:val="22"/>
          <w:szCs w:val="22"/>
        </w:rPr>
        <w:t xml:space="preserve"> 24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2B3A2D" w:rsidRPr="002B3A2D" w14:paraId="009FB313" w14:textId="77777777" w:rsidTr="00B50065">
        <w:tc>
          <w:tcPr>
            <w:tcW w:w="9960" w:type="dxa"/>
          </w:tcPr>
          <w:p w14:paraId="10113EB7" w14:textId="77777777" w:rsidR="002B3A2D" w:rsidRPr="002B3A2D" w:rsidRDefault="002B3A2D" w:rsidP="00B50065">
            <w:pPr>
              <w:pStyle w:val="ae"/>
              <w:jc w:val="center"/>
              <w:rPr>
                <w:sz w:val="22"/>
                <w:lang w:val="uk-UA"/>
              </w:rPr>
            </w:pPr>
            <w:r w:rsidRPr="002B3A2D">
              <w:rPr>
                <w:sz w:val="22"/>
                <w:szCs w:val="22"/>
                <w:lang w:val="uk-UA"/>
              </w:rPr>
              <w:t>Ідентифікаційний код 05581898</w:t>
            </w:r>
          </w:p>
        </w:tc>
      </w:tr>
      <w:tr w:rsidR="002B3A2D" w14:paraId="2DA11E1B" w14:textId="77777777" w:rsidTr="00B50065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09A5830C" w14:textId="77777777" w:rsidR="002B3A2D" w:rsidRPr="009C1755" w:rsidRDefault="002B3A2D" w:rsidP="00B50065">
            <w:pPr>
              <w:pStyle w:val="ae"/>
              <w:jc w:val="center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45A60821" w14:textId="77777777" w:rsidR="00D97C10" w:rsidRPr="00D97C10" w:rsidRDefault="00D97C10" w:rsidP="00D97C10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3681AAB" w14:textId="0FB62F5A" w:rsidR="00552596" w:rsidRPr="00D97C10" w:rsidRDefault="00E1241F" w:rsidP="00E1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ПЕРЕЛІК ДОКУМЕНТІВ, ЯКІ МАЄ НАДАТИ АКЦІОНЕР (ПРЕДСТАВНИК АКЦІОНЕРА) ДЛЯ ЙОГО УЧАСТІ У ДИСТАНЦІЙНИХ </w:t>
      </w:r>
      <w:r w:rsidR="008F4019">
        <w:rPr>
          <w:rFonts w:ascii="Times New Roman" w:hAnsi="Times New Roman" w:cs="Times New Roman"/>
          <w:b/>
          <w:bCs/>
          <w:sz w:val="24"/>
          <w:szCs w:val="24"/>
        </w:rPr>
        <w:t>РІЧНИХ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ЗАГАЛЬНИХ ЗБОРАХ АКЦІОНЕРІВ ПРАТ «</w:t>
      </w:r>
      <w:r w:rsidR="002B3A2D">
        <w:rPr>
          <w:rFonts w:ascii="Times New Roman" w:hAnsi="Times New Roman" w:cs="Times New Roman"/>
          <w:b/>
          <w:bCs/>
          <w:sz w:val="24"/>
          <w:szCs w:val="24"/>
        </w:rPr>
        <w:t>ПОЛТАВСЬКЕ ХПП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», ЯКІ ВІДБУДУТЬСЯ </w:t>
      </w:r>
      <w:r w:rsidR="008F401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019">
        <w:rPr>
          <w:rFonts w:ascii="Times New Roman" w:hAnsi="Times New Roman" w:cs="Times New Roman"/>
          <w:b/>
          <w:bCs/>
          <w:sz w:val="24"/>
          <w:szCs w:val="24"/>
        </w:rPr>
        <w:t xml:space="preserve">КВІТНЯ 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>2024 РОКУ</w:t>
      </w:r>
    </w:p>
    <w:p w14:paraId="66B371E3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97C10">
        <w:rPr>
          <w:rFonts w:ascii="Times New Roman" w:hAnsi="Times New Roman" w:cs="Times New Roman"/>
          <w:sz w:val="24"/>
          <w:szCs w:val="24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1BC75A1D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49D8BDB6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1AF2CB48" w14:textId="29D4783F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 w:rsidR="002B3A2D" w:rsidRPr="002B3A2D">
        <w:rPr>
          <w:rStyle w:val="normaltextrun"/>
          <w:rFonts w:eastAsiaTheme="majorEastAsia"/>
          <w:b/>
          <w:bCs/>
        </w:rPr>
        <w:t>ПОЛТАВСЬКЕ ХЛІБОПРИЙМАЛЬНЕ ПІДПРИЄМСТВО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276ABD54" w14:textId="77777777" w:rsidR="008E10DC" w:rsidRDefault="008E10DC" w:rsidP="009531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shd w:val="clear" w:color="auto" w:fill="FFFFFF"/>
        </w:rPr>
      </w:pPr>
      <w:r w:rsidRPr="008E10DC">
        <w:rPr>
          <w:rStyle w:val="normaltextrun"/>
          <w:rFonts w:eastAsiaTheme="majorEastAsia"/>
          <w:b/>
          <w:bCs/>
          <w:shd w:val="clear" w:color="auto" w:fill="FFFFFF"/>
        </w:rPr>
        <w:t>Бондаренко В.М.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D52077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25DB6"/>
    <w:rsid w:val="002B3A2D"/>
    <w:rsid w:val="0040132D"/>
    <w:rsid w:val="00440777"/>
    <w:rsid w:val="00460AB0"/>
    <w:rsid w:val="00552596"/>
    <w:rsid w:val="008E10DC"/>
    <w:rsid w:val="008F4019"/>
    <w:rsid w:val="00915717"/>
    <w:rsid w:val="00953140"/>
    <w:rsid w:val="00CC750C"/>
    <w:rsid w:val="00D52077"/>
    <w:rsid w:val="00D97C10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  <w:style w:type="paragraph" w:customStyle="1" w:styleId="paragraph">
    <w:name w:val="paragraph"/>
    <w:basedOn w:val="a"/>
    <w:rsid w:val="00D97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D97C10"/>
  </w:style>
  <w:style w:type="character" w:customStyle="1" w:styleId="eop">
    <w:name w:val="eop"/>
    <w:basedOn w:val="a0"/>
    <w:rsid w:val="00D97C10"/>
  </w:style>
  <w:style w:type="paragraph" w:styleId="ae">
    <w:name w:val="header"/>
    <w:basedOn w:val="a"/>
    <w:link w:val="af"/>
    <w:rsid w:val="002B3A2D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Верхній колонтитул Знак"/>
    <w:basedOn w:val="a0"/>
    <w:link w:val="ae"/>
    <w:rsid w:val="002B3A2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1044</Words>
  <Characters>596</Characters>
  <Application>Microsoft Office Word</Application>
  <DocSecurity>0</DocSecurity>
  <Lines>4</Lines>
  <Paragraphs>3</Paragraphs>
  <ScaleCrop>false</ScaleCrop>
  <Company>Kernel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7</cp:revision>
  <dcterms:created xsi:type="dcterms:W3CDTF">2024-01-25T13:44:00Z</dcterms:created>
  <dcterms:modified xsi:type="dcterms:W3CDTF">2024-03-20T13:20:00Z</dcterms:modified>
</cp:coreProperties>
</file>